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E41881">
        <w:rPr>
          <w:rFonts w:eastAsia="Courier New"/>
          <w:b/>
          <w:sz w:val="28"/>
          <w:szCs w:val="28"/>
          <w:lang w:bidi="ru-RU"/>
        </w:rPr>
        <w:t>ПРОЕКТ</w:t>
      </w: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E41881">
        <w:rPr>
          <w:rFonts w:eastAsia="Courier New"/>
          <w:b/>
          <w:sz w:val="28"/>
          <w:szCs w:val="28"/>
          <w:lang w:bidi="ru-RU"/>
        </w:rPr>
        <w:t xml:space="preserve">СОВЕТ ВОСКРЕСЕНСКОГО СЕЛЬСКОГО ПОСЕЛЕНИЯ </w:t>
      </w: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E41881">
        <w:rPr>
          <w:rFonts w:eastAsia="Courier New"/>
          <w:b/>
          <w:sz w:val="28"/>
          <w:szCs w:val="28"/>
          <w:lang w:bidi="ru-RU"/>
        </w:rPr>
        <w:t>Калачинского муниципального района</w:t>
      </w: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E41881">
        <w:rPr>
          <w:rFonts w:eastAsia="Courier New"/>
          <w:b/>
          <w:sz w:val="28"/>
          <w:szCs w:val="28"/>
          <w:lang w:bidi="ru-RU"/>
        </w:rPr>
        <w:t>Омской области</w:t>
      </w: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E41881">
        <w:rPr>
          <w:rFonts w:eastAsia="Courier New"/>
          <w:b/>
          <w:color w:val="000000"/>
          <w:sz w:val="28"/>
          <w:szCs w:val="28"/>
          <w:lang w:bidi="ru-RU"/>
        </w:rPr>
        <w:t>РЕШЕНИЕ</w:t>
      </w:r>
    </w:p>
    <w:p w:rsidR="00E41881" w:rsidRPr="00E41881" w:rsidRDefault="00E41881" w:rsidP="00E41881">
      <w:pPr>
        <w:autoSpaceDE/>
        <w:autoSpaceDN/>
        <w:adjustRightInd/>
        <w:ind w:firstLine="709"/>
        <w:jc w:val="center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color w:val="000000"/>
          <w:sz w:val="28"/>
          <w:szCs w:val="28"/>
          <w:lang w:bidi="ru-RU"/>
        </w:rPr>
        <w:t>00.</w:t>
      </w:r>
      <w:r w:rsidRPr="00E41881">
        <w:rPr>
          <w:rFonts w:eastAsia="Courier New"/>
          <w:color w:val="000000"/>
          <w:sz w:val="28"/>
          <w:szCs w:val="28"/>
          <w:lang w:bidi="ru-RU"/>
        </w:rPr>
        <w:t>0</w:t>
      </w:r>
      <w:r w:rsidRPr="00E41881">
        <w:rPr>
          <w:rFonts w:eastAsia="Courier New"/>
          <w:color w:val="000000"/>
          <w:sz w:val="28"/>
          <w:szCs w:val="28"/>
          <w:lang w:bidi="ru-RU"/>
        </w:rPr>
        <w:t>0</w:t>
      </w:r>
      <w:r w:rsidRPr="00E41881">
        <w:rPr>
          <w:rFonts w:eastAsia="Courier New"/>
          <w:color w:val="000000"/>
          <w:sz w:val="28"/>
          <w:szCs w:val="28"/>
          <w:lang w:bidi="ru-RU"/>
        </w:rPr>
        <w:t>.202</w:t>
      </w:r>
      <w:r w:rsidRPr="00E41881">
        <w:rPr>
          <w:rFonts w:eastAsia="Courier New"/>
          <w:color w:val="000000"/>
          <w:sz w:val="28"/>
          <w:szCs w:val="28"/>
          <w:lang w:bidi="ru-RU"/>
        </w:rPr>
        <w:t>4</w:t>
      </w:r>
      <w:r w:rsidRPr="00E41881">
        <w:rPr>
          <w:rFonts w:eastAsia="Courier New"/>
          <w:sz w:val="28"/>
          <w:szCs w:val="28"/>
          <w:lang w:bidi="ru-RU"/>
        </w:rPr>
        <w:t xml:space="preserve"> </w:t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Pr="00E41881">
        <w:rPr>
          <w:rFonts w:eastAsia="Courier New"/>
          <w:sz w:val="28"/>
          <w:szCs w:val="28"/>
          <w:lang w:bidi="ru-RU"/>
        </w:rPr>
        <w:tab/>
      </w:r>
      <w:r w:rsidR="000715E0">
        <w:rPr>
          <w:rFonts w:eastAsia="Courier New"/>
          <w:sz w:val="28"/>
          <w:szCs w:val="28"/>
          <w:lang w:bidi="ru-RU"/>
        </w:rPr>
        <w:t xml:space="preserve">         </w:t>
      </w:r>
      <w:r w:rsidRPr="00E41881">
        <w:rPr>
          <w:rFonts w:eastAsia="Courier New"/>
          <w:sz w:val="28"/>
          <w:szCs w:val="28"/>
          <w:lang w:bidi="ru-RU"/>
        </w:rPr>
        <w:t xml:space="preserve">№ </w:t>
      </w:r>
      <w:r w:rsidRPr="00E41881">
        <w:rPr>
          <w:rFonts w:eastAsia="Courier New"/>
          <w:sz w:val="28"/>
          <w:szCs w:val="28"/>
          <w:lang w:bidi="ru-RU"/>
        </w:rPr>
        <w:t>00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center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О проекте внесения изменений в Устав Воскресенского сельского поселения Калачинского муниципального района Омской области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В соответствии с Федеральными законами № 131-ФЗ от 06.10.2003 г. "Об общих принципах организации местного самоуправления в Российской Федерации", Уставом Воскресенского сельского поселения Калачинского муниципального района Омской области, Совет Воскресенского сельского поселения </w:t>
      </w:r>
      <w:r w:rsidRPr="00E41881">
        <w:rPr>
          <w:rFonts w:eastAsia="Courier New"/>
          <w:b/>
          <w:sz w:val="28"/>
          <w:szCs w:val="28"/>
          <w:lang w:bidi="ru-RU"/>
        </w:rPr>
        <w:t>РЕШИЛ</w:t>
      </w:r>
      <w:r w:rsidRPr="00E41881">
        <w:rPr>
          <w:rFonts w:eastAsia="Courier New"/>
          <w:sz w:val="28"/>
          <w:szCs w:val="28"/>
          <w:lang w:bidi="ru-RU"/>
        </w:rPr>
        <w:t>:</w:t>
      </w:r>
    </w:p>
    <w:p w:rsidR="00E41881" w:rsidRPr="00E41881" w:rsidRDefault="00E41881" w:rsidP="00E41881">
      <w:pPr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1. Назначить публичные слушания по вопросу внесения изменений  в Устав Воскресенского сельского поселения Калачинского муниципального района Омской области, утвержденные решением Совета Воскресенского сельского поселения № 12 от 30.11.2005 года (далее - публичные слушания) на </w:t>
      </w:r>
      <w:r>
        <w:rPr>
          <w:rFonts w:eastAsia="Courier New"/>
          <w:sz w:val="28"/>
          <w:szCs w:val="28"/>
          <w:lang w:bidi="ru-RU"/>
        </w:rPr>
        <w:t>10.02.2024</w:t>
      </w:r>
      <w:r w:rsidRPr="00E41881">
        <w:rPr>
          <w:rFonts w:eastAsia="Courier New"/>
          <w:sz w:val="28"/>
          <w:szCs w:val="28"/>
          <w:lang w:bidi="ru-RU"/>
        </w:rPr>
        <w:t xml:space="preserve"> года в 15 часов 00 минут в здании </w:t>
      </w:r>
      <w:r w:rsidRPr="00E41881">
        <w:rPr>
          <w:rFonts w:eastAsia="Times New Roman"/>
          <w:sz w:val="28"/>
          <w:szCs w:val="28"/>
          <w:lang w:bidi="ru-RU"/>
        </w:rPr>
        <w:t xml:space="preserve">Воскресенского сельского поселения, </w:t>
      </w:r>
      <w:r w:rsidRPr="00E41881">
        <w:rPr>
          <w:rFonts w:eastAsia="Courier New"/>
          <w:sz w:val="28"/>
          <w:szCs w:val="28"/>
          <w:lang w:bidi="ru-RU"/>
        </w:rPr>
        <w:t>расположенном</w:t>
      </w:r>
      <w:r w:rsidRPr="00E41881">
        <w:rPr>
          <w:rFonts w:eastAsia="Times New Roman"/>
          <w:sz w:val="28"/>
          <w:szCs w:val="28"/>
          <w:lang w:bidi="ru-RU"/>
        </w:rPr>
        <w:t xml:space="preserve"> по адресу: Омская область, Калачинский район, с. Воскресенка, ул. Куйбышева , 2 б</w:t>
      </w:r>
      <w:r w:rsidRPr="00E41881">
        <w:rPr>
          <w:rFonts w:eastAsia="Courier New"/>
          <w:sz w:val="28"/>
          <w:szCs w:val="28"/>
          <w:lang w:bidi="ru-RU"/>
        </w:rPr>
        <w:t>.</w:t>
      </w:r>
    </w:p>
    <w:p w:rsidR="00E41881" w:rsidRPr="00E41881" w:rsidRDefault="00E41881" w:rsidP="00E41881">
      <w:pPr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2. Создать рабочую группу для организации и проведения публичных слушаний в составе: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Аксёнов Юрий Юрьевич – депутат Совета Воскресенского сельского поселения, председатель рабочей группы;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proofErr w:type="spellStart"/>
      <w:r w:rsidRPr="00E41881">
        <w:rPr>
          <w:rFonts w:eastAsia="Courier New"/>
          <w:sz w:val="28"/>
          <w:szCs w:val="28"/>
          <w:lang w:bidi="ru-RU"/>
        </w:rPr>
        <w:t>Андрюхова</w:t>
      </w:r>
      <w:proofErr w:type="spellEnd"/>
      <w:r w:rsidRPr="00E41881">
        <w:rPr>
          <w:rFonts w:eastAsia="Courier New"/>
          <w:sz w:val="28"/>
          <w:szCs w:val="28"/>
          <w:lang w:bidi="ru-RU"/>
        </w:rPr>
        <w:t xml:space="preserve"> Ольга Александровна – главный специалист сельского поселения, секретарь рабочей группы;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Черняк Юрий Алексеевич – депутат Совета Воскресенского сельского поселения, член рабочей группы.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3. Предложений и замечаний, касающихся проекта, подлежащего рассмотрению на публичных слушаниях, принимаются членами рабочей группы в помещении </w:t>
      </w:r>
      <w:r w:rsidRPr="00E41881">
        <w:rPr>
          <w:rFonts w:eastAsia="Times New Roman"/>
          <w:sz w:val="28"/>
          <w:szCs w:val="28"/>
          <w:lang w:bidi="ru-RU"/>
        </w:rPr>
        <w:t>администрации Воскресенского сельского поселения  по адресу: Омская область, Калачинский район, с. Воск</w:t>
      </w:r>
      <w:r>
        <w:rPr>
          <w:rFonts w:eastAsia="Times New Roman"/>
          <w:sz w:val="28"/>
          <w:szCs w:val="28"/>
          <w:lang w:bidi="ru-RU"/>
        </w:rPr>
        <w:t>ресенка, ул. Куйбышева, 2 б с 11.01</w:t>
      </w:r>
      <w:r w:rsidRPr="00E41881">
        <w:rPr>
          <w:rFonts w:eastAsia="Times New Roman"/>
          <w:sz w:val="28"/>
          <w:szCs w:val="28"/>
          <w:lang w:bidi="ru-RU"/>
        </w:rPr>
        <w:t>.</w:t>
      </w:r>
      <w:r>
        <w:rPr>
          <w:rFonts w:eastAsia="Times New Roman"/>
          <w:sz w:val="28"/>
          <w:szCs w:val="28"/>
          <w:lang w:bidi="ru-RU"/>
        </w:rPr>
        <w:t>2024</w:t>
      </w:r>
      <w:r w:rsidRPr="00E41881">
        <w:rPr>
          <w:rFonts w:eastAsia="Times New Roman"/>
          <w:sz w:val="28"/>
          <w:szCs w:val="28"/>
          <w:lang w:bidi="ru-RU"/>
        </w:rPr>
        <w:t xml:space="preserve"> года по </w:t>
      </w:r>
      <w:r>
        <w:rPr>
          <w:rFonts w:eastAsia="Times New Roman"/>
          <w:sz w:val="28"/>
          <w:szCs w:val="28"/>
          <w:lang w:bidi="ru-RU"/>
        </w:rPr>
        <w:t>09.02.</w:t>
      </w:r>
      <w:r w:rsidRPr="00E41881">
        <w:rPr>
          <w:rFonts w:eastAsia="Times New Roman"/>
          <w:sz w:val="28"/>
          <w:szCs w:val="28"/>
          <w:lang w:bidi="ru-RU"/>
        </w:rPr>
        <w:t>202</w:t>
      </w:r>
      <w:r>
        <w:rPr>
          <w:rFonts w:eastAsia="Times New Roman"/>
          <w:sz w:val="28"/>
          <w:szCs w:val="28"/>
          <w:lang w:bidi="ru-RU"/>
        </w:rPr>
        <w:t>4</w:t>
      </w:r>
      <w:r w:rsidRPr="00E41881">
        <w:rPr>
          <w:rFonts w:eastAsia="Times New Roman"/>
          <w:sz w:val="28"/>
          <w:szCs w:val="28"/>
          <w:lang w:bidi="ru-RU"/>
        </w:rPr>
        <w:t xml:space="preserve"> года в рабочие дни с 9-оо часов до 17-оо часов, перерыв на обед с 12-30 часов до 14-оо часов.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4. О</w:t>
      </w:r>
      <w:r w:rsidR="000715E0">
        <w:rPr>
          <w:rFonts w:eastAsia="Courier New"/>
          <w:sz w:val="28"/>
          <w:szCs w:val="28"/>
          <w:lang w:bidi="ru-RU"/>
        </w:rPr>
        <w:t>публиковать</w:t>
      </w:r>
      <w:r w:rsidRPr="00E41881">
        <w:rPr>
          <w:rFonts w:eastAsia="Courier New"/>
          <w:sz w:val="28"/>
          <w:szCs w:val="28"/>
          <w:lang w:bidi="ru-RU"/>
        </w:rPr>
        <w:t xml:space="preserve"> настоящее решение </w:t>
      </w:r>
      <w:r w:rsidR="000715E0">
        <w:rPr>
          <w:rFonts w:eastAsia="Courier New"/>
          <w:sz w:val="28"/>
          <w:szCs w:val="28"/>
          <w:lang w:bidi="ru-RU"/>
        </w:rPr>
        <w:t>в печатном издании – «Калачинский муниципальный вестник»</w:t>
      </w:r>
      <w:r w:rsidRPr="00E41881">
        <w:rPr>
          <w:rFonts w:eastAsia="Courier New"/>
          <w:sz w:val="28"/>
          <w:szCs w:val="28"/>
          <w:lang w:bidi="ru-RU"/>
        </w:rPr>
        <w:t xml:space="preserve">. </w:t>
      </w:r>
      <w:r w:rsidRPr="00E41881">
        <w:rPr>
          <w:rFonts w:eastAsia="Times New Roman"/>
          <w:sz w:val="28"/>
          <w:szCs w:val="28"/>
          <w:lang w:bidi="ru-RU"/>
        </w:rPr>
        <w:t xml:space="preserve">Ознакомиться с проектом </w:t>
      </w:r>
      <w:r w:rsidRPr="00E41881">
        <w:rPr>
          <w:rFonts w:eastAsia="Courier New"/>
          <w:sz w:val="28"/>
          <w:szCs w:val="28"/>
          <w:lang w:bidi="ru-RU"/>
        </w:rPr>
        <w:t>проекта внесения изменений и дополнений в Устав Воскресенского сельского  поселения Калачинского муниципального района Омской области</w:t>
      </w:r>
      <w:r w:rsidRPr="00E41881">
        <w:rPr>
          <w:rFonts w:eastAsia="Times New Roman"/>
          <w:sz w:val="28"/>
          <w:szCs w:val="28"/>
          <w:lang w:bidi="ru-RU"/>
        </w:rPr>
        <w:t xml:space="preserve"> можно в администрации Воскресенского сельского поселения  по адресу: Омская область, Калачинский </w:t>
      </w:r>
      <w:r w:rsidRPr="00E41881">
        <w:rPr>
          <w:rFonts w:eastAsia="Times New Roman"/>
          <w:sz w:val="28"/>
          <w:szCs w:val="28"/>
          <w:lang w:bidi="ru-RU"/>
        </w:rPr>
        <w:lastRenderedPageBreak/>
        <w:t xml:space="preserve">район, с. Воскресенка, ул. Куйбышева, 2 б и на официальном сайте Воскресенского сельского поселения Калачинского муниципального района Омской области в сети Интернет: </w:t>
      </w:r>
      <w:r w:rsidR="000715E0" w:rsidRPr="000715E0">
        <w:rPr>
          <w:rFonts w:eastAsia="Courier New"/>
          <w:sz w:val="28"/>
          <w:szCs w:val="28"/>
          <w:lang w:val="en-US" w:bidi="ru-RU"/>
        </w:rPr>
        <w:t>https</w:t>
      </w:r>
      <w:r w:rsidR="000715E0" w:rsidRPr="000715E0">
        <w:rPr>
          <w:rFonts w:eastAsia="Courier New"/>
          <w:sz w:val="28"/>
          <w:szCs w:val="28"/>
          <w:lang w:bidi="ru-RU"/>
        </w:rPr>
        <w:t>://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voskresenskogo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-</w:t>
      </w:r>
      <w:r w:rsidR="000715E0" w:rsidRPr="000715E0">
        <w:rPr>
          <w:rFonts w:eastAsia="Courier New"/>
          <w:sz w:val="28"/>
          <w:szCs w:val="28"/>
          <w:lang w:val="en-US" w:bidi="ru-RU"/>
        </w:rPr>
        <w:t>r</w:t>
      </w:r>
      <w:r w:rsidR="000715E0" w:rsidRPr="000715E0">
        <w:rPr>
          <w:rFonts w:eastAsia="Courier New"/>
          <w:sz w:val="28"/>
          <w:szCs w:val="28"/>
          <w:lang w:bidi="ru-RU"/>
        </w:rPr>
        <w:t>52.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gosweb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.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gosuslugi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.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ru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/</w:t>
      </w:r>
      <w:r w:rsidRPr="00E41881">
        <w:rPr>
          <w:rFonts w:eastAsia="Courier New"/>
          <w:sz w:val="28"/>
          <w:szCs w:val="28"/>
          <w:lang w:bidi="ru-RU"/>
        </w:rPr>
        <w:t>, телефон: 8(38155) 42-130.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0715E0" w:rsidRDefault="00E41881" w:rsidP="000715E0">
      <w:pPr>
        <w:tabs>
          <w:tab w:val="left" w:pos="7824"/>
        </w:tabs>
        <w:autoSpaceDE/>
        <w:autoSpaceDN/>
        <w:adjustRightInd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Глава Воскресенского сельского поселения</w:t>
      </w:r>
      <w:r w:rsidR="000715E0">
        <w:rPr>
          <w:rFonts w:eastAsia="Courier New"/>
          <w:sz w:val="28"/>
          <w:szCs w:val="28"/>
          <w:lang w:bidi="ru-RU"/>
        </w:rPr>
        <w:tab/>
        <w:t xml:space="preserve">В.П. </w:t>
      </w:r>
      <w:proofErr w:type="gramStart"/>
      <w:r w:rsidR="000715E0">
        <w:rPr>
          <w:rFonts w:eastAsia="Courier New"/>
          <w:sz w:val="28"/>
          <w:szCs w:val="28"/>
          <w:lang w:bidi="ru-RU"/>
        </w:rPr>
        <w:t>Каменной</w:t>
      </w:r>
      <w:proofErr w:type="gramEnd"/>
    </w:p>
    <w:p w:rsidR="00E41881" w:rsidRPr="00E41881" w:rsidRDefault="00E41881" w:rsidP="00E41881">
      <w:pPr>
        <w:autoSpaceDE/>
        <w:autoSpaceDN/>
        <w:adjustRightInd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tabs>
          <w:tab w:val="left" w:pos="7716"/>
        </w:tabs>
        <w:autoSpaceDE/>
        <w:autoSpaceDN/>
        <w:adjustRightInd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Председатель Воскресенского сельского поселения  </w:t>
      </w:r>
      <w:r w:rsidRPr="00E41881">
        <w:rPr>
          <w:rFonts w:eastAsia="Courier New"/>
          <w:sz w:val="28"/>
          <w:szCs w:val="28"/>
          <w:lang w:bidi="ru-RU"/>
        </w:rPr>
        <w:tab/>
        <w:t xml:space="preserve"> Ю.Ю. Аксёнов</w:t>
      </w:r>
    </w:p>
    <w:p w:rsidR="00E41881" w:rsidRPr="00E41881" w:rsidRDefault="00E41881" w:rsidP="00E41881">
      <w:pPr>
        <w:widowControl/>
        <w:autoSpaceDE/>
        <w:autoSpaceDN/>
        <w:adjustRightInd/>
        <w:spacing w:after="200" w:line="276" w:lineRule="auto"/>
        <w:ind w:right="-474" w:firstLine="709"/>
        <w:jc w:val="center"/>
        <w:rPr>
          <w:rFonts w:eastAsia="Times New Roman"/>
          <w:sz w:val="28"/>
          <w:szCs w:val="28"/>
        </w:rPr>
      </w:pPr>
    </w:p>
    <w:p w:rsidR="00E41881" w:rsidRPr="00E41881" w:rsidRDefault="00E41881" w:rsidP="00E41881">
      <w:pPr>
        <w:widowControl/>
        <w:autoSpaceDE/>
        <w:autoSpaceDN/>
        <w:adjustRightInd/>
        <w:ind w:left="1376" w:firstLine="709"/>
        <w:jc w:val="center"/>
        <w:rPr>
          <w:rFonts w:eastAsia="Times New Roman"/>
          <w:sz w:val="28"/>
          <w:szCs w:val="28"/>
        </w:rPr>
      </w:pPr>
      <w:r w:rsidRPr="00E41881">
        <w:rPr>
          <w:rFonts w:eastAsia="Times New Roman"/>
          <w:sz w:val="28"/>
          <w:szCs w:val="28"/>
        </w:rPr>
        <w:t xml:space="preserve">    </w:t>
      </w: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0715E0" w:rsidRDefault="000715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  <w:bookmarkStart w:id="0" w:name="_GoBack"/>
      <w:bookmarkEnd w:id="0"/>
    </w:p>
    <w:p w:rsidR="000715E0" w:rsidRDefault="000715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F736E0" w:rsidRPr="00D94785" w:rsidRDefault="00E41881" w:rsidP="00F736E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lastRenderedPageBreak/>
        <w:t>ПРОЕКТ</w:t>
      </w:r>
    </w:p>
    <w:p w:rsidR="00F736E0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C87C41">
        <w:rPr>
          <w:rFonts w:ascii="PT Astra Serif" w:eastAsia="Times New Roman" w:hAnsi="PT Astra Serif"/>
          <w:b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D94785" w:rsidRDefault="00C87C41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КАЛАЧИНСКОГО</w:t>
      </w:r>
      <w:r w:rsidR="00F736E0" w:rsidRPr="00D94785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D94785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от «___» 202</w:t>
      </w:r>
      <w:r w:rsidR="00252179" w:rsidRPr="00D94785">
        <w:rPr>
          <w:rFonts w:ascii="PT Astra Serif" w:eastAsia="Times New Roman" w:hAnsi="PT Astra Serif"/>
          <w:b/>
          <w:sz w:val="26"/>
          <w:szCs w:val="26"/>
        </w:rPr>
        <w:t>3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г. №___</w:t>
      </w:r>
    </w:p>
    <w:p w:rsidR="00084772" w:rsidRPr="00D94785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C87C41">
        <w:rPr>
          <w:rFonts w:ascii="PT Astra Serif" w:eastAsia="Times New Roman" w:hAnsi="PT Astra Serif"/>
          <w:b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b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D94785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  <w:lang w:val="en-US"/>
        </w:rPr>
        <w:t>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  <w:proofErr w:type="gramEnd"/>
    </w:p>
    <w:p w:rsidR="006355A3" w:rsidRPr="00D94785" w:rsidRDefault="00F736E0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1</w:t>
      </w:r>
      <w:r w:rsidR="00BF4E38" w:rsidRPr="00D94785">
        <w:rPr>
          <w:rFonts w:ascii="PT Astra Serif" w:hAnsi="PT Astra Serif"/>
          <w:sz w:val="26"/>
          <w:szCs w:val="26"/>
        </w:rPr>
        <w:t>)</w:t>
      </w:r>
      <w:r w:rsidR="008245F3" w:rsidRPr="00D94785">
        <w:rPr>
          <w:rFonts w:ascii="PT Astra Serif" w:hAnsi="PT Astra Serif"/>
          <w:sz w:val="26"/>
          <w:szCs w:val="26"/>
        </w:rPr>
        <w:t xml:space="preserve"> </w:t>
      </w:r>
      <w:r w:rsidR="006355A3" w:rsidRPr="00D94785">
        <w:rPr>
          <w:rFonts w:ascii="PT Astra Serif" w:hAnsi="PT Astra Serif"/>
          <w:sz w:val="26"/>
          <w:szCs w:val="26"/>
        </w:rPr>
        <w:t>пункт 1</w:t>
      </w:r>
      <w:r w:rsidR="00C87C41">
        <w:rPr>
          <w:rFonts w:ascii="PT Astra Serif" w:hAnsi="PT Astra Serif"/>
          <w:sz w:val="26"/>
          <w:szCs w:val="26"/>
        </w:rPr>
        <w:t>2</w:t>
      </w:r>
      <w:r w:rsidR="006355A3" w:rsidRPr="00D94785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6355A3" w:rsidRPr="00D94785" w:rsidRDefault="006355A3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«1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) </w:t>
      </w:r>
      <w:r w:rsidRPr="00D947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D94785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D94785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D947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536828" w:rsidRPr="00D94785" w:rsidRDefault="006355A3" w:rsidP="00536828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2) </w:t>
      </w:r>
      <w:r w:rsidR="00536828" w:rsidRPr="00D94785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="00536828" w:rsidRPr="00D94785">
        <w:rPr>
          <w:rFonts w:ascii="PT Astra Serif" w:hAnsi="PT Astra Serif"/>
          <w:sz w:val="26"/>
          <w:szCs w:val="26"/>
          <w:lang w:val="en-US"/>
        </w:rPr>
        <w:t>c</w:t>
      </w:r>
      <w:proofErr w:type="spellStart"/>
      <w:proofErr w:type="gramEnd"/>
      <w:r w:rsidR="00536828" w:rsidRPr="00D94785">
        <w:rPr>
          <w:rFonts w:ascii="PT Astra Serif" w:hAnsi="PT Astra Serif"/>
          <w:sz w:val="26"/>
          <w:szCs w:val="26"/>
        </w:rPr>
        <w:t>татье</w:t>
      </w:r>
      <w:proofErr w:type="spellEnd"/>
      <w:r w:rsidR="00536828" w:rsidRPr="00D94785">
        <w:rPr>
          <w:rFonts w:ascii="PT Astra Serif" w:hAnsi="PT Astra Serif"/>
          <w:sz w:val="26"/>
          <w:szCs w:val="26"/>
        </w:rPr>
        <w:t xml:space="preserve"> 2</w:t>
      </w:r>
      <w:r w:rsidR="00C87C41">
        <w:rPr>
          <w:rFonts w:ascii="PT Astra Serif" w:hAnsi="PT Astra Serif"/>
          <w:sz w:val="26"/>
          <w:szCs w:val="26"/>
        </w:rPr>
        <w:t>0</w:t>
      </w:r>
      <w:r w:rsidR="00536828" w:rsidRPr="00D94785">
        <w:rPr>
          <w:rFonts w:ascii="PT Astra Serif" w:hAnsi="PT Astra Serif"/>
          <w:sz w:val="26"/>
          <w:szCs w:val="26"/>
        </w:rPr>
        <w:t>.1 Устава:</w:t>
      </w:r>
    </w:p>
    <w:p w:rsidR="00536828" w:rsidRPr="00D94785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- дополнить частью 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следующего содержания:</w:t>
      </w:r>
    </w:p>
    <w:p w:rsidR="00536828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«11.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6" w:tgtFrame="_self" w:history="1">
        <w:proofErr w:type="gramStart"/>
        <w:r w:rsidRPr="00D94785">
          <w:rPr>
            <w:rFonts w:ascii="PT Astra Serif" w:eastAsia="Times New Roman" w:hAnsi="PT Astra Serif"/>
            <w:sz w:val="26"/>
            <w:szCs w:val="26"/>
          </w:rPr>
          <w:t>Федеральным законом от 06.10.2003 № 131-ФЗ</w:t>
        </w:r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</w:t>
      </w:r>
      <w:hyperlink r:id="rId7" w:tgtFrame="_self" w:history="1">
        <w:r w:rsidRPr="00D94785">
          <w:rPr>
            <w:rFonts w:ascii="PT Astra Serif" w:eastAsia="Times New Roman" w:hAnsi="PT Astra Serif"/>
            <w:sz w:val="26"/>
            <w:szCs w:val="26"/>
          </w:rPr>
          <w:t>Федерального закона от 25 декабря 2008 года № 273-ФЗ</w:t>
        </w:r>
        <w:proofErr w:type="gramEnd"/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 противодействии коррупции»;</w:t>
      </w:r>
    </w:p>
    <w:p w:rsidR="00C87C41" w:rsidRPr="00D94785" w:rsidRDefault="00C87C41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- часть 12 признать утратившей силу;</w:t>
      </w:r>
    </w:p>
    <w:p w:rsidR="00235E5F" w:rsidRPr="00D94785" w:rsidRDefault="00536828" w:rsidP="00235E5F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3) </w:t>
      </w:r>
      <w:r w:rsidR="00235E5F" w:rsidRPr="00D94785">
        <w:rPr>
          <w:rFonts w:ascii="PT Astra Serif" w:hAnsi="PT Astra Serif"/>
          <w:sz w:val="26"/>
          <w:szCs w:val="26"/>
        </w:rPr>
        <w:t>статью 2</w:t>
      </w:r>
      <w:r w:rsidR="00C87C41">
        <w:rPr>
          <w:rFonts w:ascii="PT Astra Serif" w:hAnsi="PT Astra Serif"/>
          <w:sz w:val="26"/>
          <w:szCs w:val="26"/>
        </w:rPr>
        <w:t>4</w:t>
      </w:r>
      <w:r w:rsidR="00235E5F" w:rsidRPr="00D94785">
        <w:rPr>
          <w:rFonts w:ascii="PT Astra Serif" w:hAnsi="PT Astra Serif"/>
          <w:sz w:val="26"/>
          <w:szCs w:val="26"/>
        </w:rPr>
        <w:t xml:space="preserve"> Устава дополнить частью </w:t>
      </w:r>
      <w:r w:rsidR="00C87C41">
        <w:rPr>
          <w:rFonts w:ascii="PT Astra Serif" w:hAnsi="PT Astra Serif"/>
          <w:sz w:val="26"/>
          <w:szCs w:val="26"/>
        </w:rPr>
        <w:t>3</w:t>
      </w:r>
      <w:r w:rsidR="00235E5F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35E5F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35E5F" w:rsidRPr="00D94785" w:rsidRDefault="00235E5F" w:rsidP="00235E5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3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hAnsi="PT Astra Serif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</w:t>
      </w:r>
      <w:r w:rsidRPr="00D94785">
        <w:rPr>
          <w:rFonts w:ascii="PT Astra Serif" w:hAnsi="PT Astra Serif"/>
          <w:sz w:val="26"/>
          <w:szCs w:val="26"/>
        </w:rPr>
        <w:lastRenderedPageBreak/>
        <w:t>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D94785">
        <w:rPr>
          <w:rFonts w:ascii="PT Astra Serif" w:hAnsi="PT Astra Serif"/>
          <w:sz w:val="26"/>
          <w:szCs w:val="26"/>
        </w:rPr>
        <w:t>.»;</w:t>
      </w:r>
      <w:proofErr w:type="gramEnd"/>
    </w:p>
    <w:p w:rsidR="00294A3C" w:rsidRPr="00D94785" w:rsidRDefault="006355A3" w:rsidP="00294A3C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4</w:t>
      </w:r>
      <w:r w:rsidR="008245F3" w:rsidRPr="00D94785">
        <w:rPr>
          <w:rFonts w:ascii="PT Astra Serif" w:hAnsi="PT Astra Serif"/>
          <w:sz w:val="26"/>
          <w:szCs w:val="26"/>
        </w:rPr>
        <w:t>)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672046" w:rsidRPr="00D94785">
        <w:rPr>
          <w:rFonts w:ascii="PT Astra Serif" w:hAnsi="PT Astra Serif"/>
          <w:sz w:val="26"/>
          <w:szCs w:val="26"/>
        </w:rPr>
        <w:t xml:space="preserve">статью </w:t>
      </w:r>
      <w:r w:rsidR="00C87C41">
        <w:rPr>
          <w:rFonts w:ascii="PT Astra Serif" w:hAnsi="PT Astra Serif"/>
          <w:sz w:val="26"/>
          <w:szCs w:val="26"/>
        </w:rPr>
        <w:t>27</w:t>
      </w:r>
      <w:r w:rsidR="00672046" w:rsidRPr="00D94785">
        <w:rPr>
          <w:rFonts w:ascii="PT Astra Serif" w:hAnsi="PT Astra Serif"/>
          <w:sz w:val="26"/>
          <w:szCs w:val="26"/>
        </w:rPr>
        <w:t xml:space="preserve"> Устава дополнить частью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94A3C" w:rsidRPr="00D94785" w:rsidRDefault="00294A3C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5)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 статье </w:t>
      </w:r>
      <w:r w:rsidR="00C87C41">
        <w:rPr>
          <w:rFonts w:ascii="PT Astra Serif" w:eastAsia="Times New Roman" w:hAnsi="PT Astra Serif"/>
          <w:sz w:val="26"/>
          <w:szCs w:val="26"/>
        </w:rPr>
        <w:t>33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Устава: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D94785">
        <w:rPr>
          <w:rFonts w:ascii="PT Astra Serif" w:eastAsia="Times New Roman" w:hAnsi="PT Astra Serif"/>
          <w:sz w:val="26"/>
          <w:szCs w:val="26"/>
        </w:rPr>
        <w:t>- в наименовании статьи</w:t>
      </w:r>
      <w:r w:rsidR="00C87C41">
        <w:rPr>
          <w:rFonts w:ascii="PT Astra Serif" w:eastAsia="Times New Roman" w:hAnsi="PT Astra Serif"/>
          <w:sz w:val="26"/>
          <w:szCs w:val="26"/>
        </w:rPr>
        <w:t xml:space="preserve">, в части 2 </w:t>
      </w:r>
      <w:r w:rsidRPr="00D94785">
        <w:rPr>
          <w:rFonts w:ascii="PT Astra Serif" w:eastAsia="Times New Roman" w:hAnsi="PT Astra Serif"/>
          <w:sz w:val="26"/>
          <w:szCs w:val="26"/>
        </w:rPr>
        <w:t>слова «опубликование (обнародование)»</w:t>
      </w:r>
      <w:r w:rsidR="00C87C41">
        <w:rPr>
          <w:rFonts w:ascii="PT Astra Serif" w:eastAsia="Times New Roman" w:hAnsi="PT Astra Serif"/>
          <w:sz w:val="26"/>
          <w:szCs w:val="26"/>
        </w:rPr>
        <w:t>, «</w:t>
      </w:r>
      <w:r w:rsidR="00C87C41" w:rsidRPr="00D94785">
        <w:rPr>
          <w:rFonts w:ascii="PT Astra Serif" w:eastAsia="Times New Roman" w:hAnsi="PT Astra Serif"/>
          <w:sz w:val="26"/>
          <w:szCs w:val="26"/>
        </w:rPr>
        <w:t xml:space="preserve">«опубликования (обнародования)» </w:t>
      </w:r>
      <w:r w:rsidRPr="00D94785">
        <w:rPr>
          <w:rFonts w:ascii="PT Astra Serif" w:eastAsia="Times New Roman" w:hAnsi="PT Astra Serif"/>
          <w:sz w:val="26"/>
          <w:szCs w:val="26"/>
        </w:rPr>
        <w:t>заменить словом «обнародование»</w:t>
      </w:r>
      <w:r w:rsidR="00C87C41">
        <w:rPr>
          <w:rFonts w:ascii="PT Astra Serif" w:eastAsia="Times New Roman" w:hAnsi="PT Astra Serif"/>
          <w:sz w:val="26"/>
          <w:szCs w:val="26"/>
        </w:rPr>
        <w:t xml:space="preserve"> в соответствующих падежах</w:t>
      </w:r>
      <w:r w:rsidRPr="00D94785">
        <w:rPr>
          <w:rFonts w:ascii="PT Astra Serif" w:eastAsia="Times New Roman" w:hAnsi="PT Astra Serif"/>
          <w:sz w:val="26"/>
          <w:szCs w:val="26"/>
        </w:rPr>
        <w:t>;</w:t>
      </w:r>
      <w:proofErr w:type="gramEnd"/>
    </w:p>
    <w:p w:rsidR="00D8563B" w:rsidRDefault="00D8563B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D94785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</w:t>
      </w:r>
      <w:r w:rsidR="00C87C41">
        <w:rPr>
          <w:rFonts w:ascii="PT Astra Serif" w:eastAsia="Calibri" w:hAnsi="PT Astra Serif"/>
          <w:color w:val="000000"/>
          <w:sz w:val="26"/>
          <w:szCs w:val="26"/>
        </w:rPr>
        <w:t>;</w:t>
      </w:r>
    </w:p>
    <w:p w:rsidR="00C87C41" w:rsidRPr="00C87C41" w:rsidRDefault="00C87C41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C87C41">
        <w:rPr>
          <w:rFonts w:ascii="PT Astra Serif" w:eastAsia="Calibri" w:hAnsi="PT Astra Serif"/>
          <w:color w:val="000000"/>
          <w:sz w:val="26"/>
          <w:szCs w:val="26"/>
        </w:rPr>
        <w:t xml:space="preserve">- в части 5 слова </w:t>
      </w: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C87C41">
        <w:rPr>
          <w:rFonts w:ascii="PT Astra Serif" w:hAnsi="PT Astra Serif" w:cs="Arial"/>
          <w:sz w:val="26"/>
          <w:szCs w:val="26"/>
        </w:rPr>
        <w:t>опубликованы (обнародованы)</w:t>
      </w:r>
      <w:r>
        <w:rPr>
          <w:rFonts w:ascii="PT Astra Serif" w:hAnsi="PT Astra Serif" w:cs="Arial"/>
          <w:sz w:val="26"/>
          <w:szCs w:val="26"/>
        </w:rPr>
        <w:t>» заменить словом «обнародованы».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</w:t>
      </w:r>
      <w:r w:rsidRPr="00D94785">
        <w:rPr>
          <w:rFonts w:ascii="PT Astra Serif" w:hAnsi="PT Astra Serif"/>
          <w:sz w:val="26"/>
          <w:szCs w:val="26"/>
        </w:rPr>
        <w:t>. Представить</w:t>
      </w:r>
      <w:r w:rsidRPr="00D94785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4785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D94785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C87C41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="002C6440" w:rsidRPr="00D94785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печатном </w:t>
      </w:r>
      <w:r w:rsidR="002C6440" w:rsidRPr="00C87C41">
        <w:rPr>
          <w:rFonts w:ascii="PT Astra Serif" w:hAnsi="PT Astra Serif"/>
          <w:sz w:val="26"/>
          <w:szCs w:val="26"/>
        </w:rPr>
        <w:t>издании - «</w:t>
      </w:r>
      <w:r w:rsidR="00C87C41" w:rsidRPr="00C87C41">
        <w:rPr>
          <w:rFonts w:ascii="PT Astra Serif" w:hAnsi="PT Astra Serif"/>
          <w:sz w:val="26"/>
          <w:szCs w:val="26"/>
        </w:rPr>
        <w:t>Калачинском муниципальном вестнике</w:t>
      </w:r>
      <w:r w:rsidR="002C6440" w:rsidRPr="00C87C41">
        <w:rPr>
          <w:rFonts w:ascii="PT Astra Serif" w:hAnsi="PT Astra Serif"/>
          <w:sz w:val="26"/>
          <w:szCs w:val="26"/>
        </w:rPr>
        <w:t>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IV</w:t>
      </w:r>
      <w:r w:rsidRPr="00D94785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</w:t>
      </w:r>
      <w:r w:rsidR="00356790" w:rsidRPr="00D94785">
        <w:rPr>
          <w:rFonts w:ascii="PT Astra Serif" w:hAnsi="PT Astra Serif"/>
          <w:sz w:val="26"/>
          <w:szCs w:val="26"/>
        </w:rPr>
        <w:t>.</w:t>
      </w:r>
    </w:p>
    <w:p w:rsidR="00252179" w:rsidRPr="00D94785" w:rsidRDefault="00252179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2C6440" w:rsidRPr="00D94785" w:rsidRDefault="002C6440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  <w:r w:rsidR="00486F56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4662B3" w:rsidRPr="00D94785" w:rsidRDefault="00C87C41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4662B3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D15580" w:rsidRPr="00D94785" w:rsidRDefault="007B3382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  <w:t xml:space="preserve">      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>
        <w:rPr>
          <w:rFonts w:ascii="PT Astra Serif" w:eastAsia="Times New Roman" w:hAnsi="PT Astra Serif"/>
          <w:sz w:val="26"/>
          <w:szCs w:val="26"/>
        </w:rPr>
        <w:t>В.П. Каменной</w:t>
      </w:r>
    </w:p>
    <w:p w:rsidR="00D15580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D15580" w:rsidRPr="00D94785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Председатель Совета</w:t>
      </w:r>
      <w:r w:rsidR="00D8563B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F736E0" w:rsidRPr="00D94785" w:rsidRDefault="00C87C41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35679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D15580" w:rsidRPr="00D94785">
        <w:rPr>
          <w:rFonts w:ascii="PT Astra Serif" w:eastAsia="Times New Roman" w:hAnsi="PT Astra Serif"/>
          <w:sz w:val="26"/>
          <w:szCs w:val="26"/>
        </w:rPr>
        <w:t>Омской области</w:t>
      </w:r>
      <w:r w:rsidR="0008500D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7B3382">
        <w:rPr>
          <w:rFonts w:ascii="PT Astra Serif" w:eastAsia="Times New Roman" w:hAnsi="PT Astra Serif"/>
          <w:sz w:val="26"/>
          <w:szCs w:val="26"/>
        </w:rPr>
        <w:t xml:space="preserve">                Ю.Ю. Аксёнов</w:t>
      </w:r>
    </w:p>
    <w:sectPr w:rsidR="00F736E0" w:rsidRPr="00D94785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0"/>
    <w:rsid w:val="00000307"/>
    <w:rsid w:val="000715E0"/>
    <w:rsid w:val="00084772"/>
    <w:rsid w:val="0008500D"/>
    <w:rsid w:val="0009434F"/>
    <w:rsid w:val="000B6635"/>
    <w:rsid w:val="000C09C8"/>
    <w:rsid w:val="000C655C"/>
    <w:rsid w:val="001A33A0"/>
    <w:rsid w:val="001C4E76"/>
    <w:rsid w:val="001D3908"/>
    <w:rsid w:val="00221C66"/>
    <w:rsid w:val="00235E5F"/>
    <w:rsid w:val="00252179"/>
    <w:rsid w:val="00294A3C"/>
    <w:rsid w:val="002A08A0"/>
    <w:rsid w:val="002A35AB"/>
    <w:rsid w:val="002A5122"/>
    <w:rsid w:val="002C0111"/>
    <w:rsid w:val="002C6440"/>
    <w:rsid w:val="00310570"/>
    <w:rsid w:val="00317265"/>
    <w:rsid w:val="00356790"/>
    <w:rsid w:val="00387281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106C7"/>
    <w:rsid w:val="00527330"/>
    <w:rsid w:val="00536828"/>
    <w:rsid w:val="00551CCF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36AA"/>
    <w:rsid w:val="006E6B9A"/>
    <w:rsid w:val="007000EA"/>
    <w:rsid w:val="00705FD0"/>
    <w:rsid w:val="00721FD3"/>
    <w:rsid w:val="00734245"/>
    <w:rsid w:val="00765A85"/>
    <w:rsid w:val="007919C2"/>
    <w:rsid w:val="007A06D1"/>
    <w:rsid w:val="007A1832"/>
    <w:rsid w:val="007B3382"/>
    <w:rsid w:val="007C138E"/>
    <w:rsid w:val="007C3FBE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9C0CC8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B2E56"/>
    <w:rsid w:val="00BC1BD7"/>
    <w:rsid w:val="00BE2F25"/>
    <w:rsid w:val="00BE351D"/>
    <w:rsid w:val="00BF4E38"/>
    <w:rsid w:val="00BF6AA2"/>
    <w:rsid w:val="00C12AC5"/>
    <w:rsid w:val="00C528F8"/>
    <w:rsid w:val="00C60A4B"/>
    <w:rsid w:val="00C65F0A"/>
    <w:rsid w:val="00C86B20"/>
    <w:rsid w:val="00C87C41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94785"/>
    <w:rsid w:val="00DC694D"/>
    <w:rsid w:val="00DC71A2"/>
    <w:rsid w:val="00DF241D"/>
    <w:rsid w:val="00E35839"/>
    <w:rsid w:val="00E41881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4C87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9aa48369-618a-4bb4-b4b8-ae15f2b7eb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2023-12-28T01:59:00Z</cp:lastPrinted>
  <dcterms:created xsi:type="dcterms:W3CDTF">2023-12-28T01:59:00Z</dcterms:created>
  <dcterms:modified xsi:type="dcterms:W3CDTF">2024-01-11T04:44:00Z</dcterms:modified>
</cp:coreProperties>
</file>